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94" w:rsidRPr="00663E94" w:rsidRDefault="00663E94" w:rsidP="00663E94">
      <w:pPr>
        <w:pStyle w:val="a3"/>
        <w:shd w:val="clear" w:color="auto" w:fill="FFFFFF"/>
        <w:spacing w:before="0" w:beforeAutospacing="0" w:after="0" w:afterAutospacing="0" w:line="190" w:lineRule="atLeast"/>
        <w:jc w:val="center"/>
        <w:rPr>
          <w:color w:val="181818"/>
          <w:sz w:val="28"/>
          <w:szCs w:val="28"/>
        </w:rPr>
      </w:pPr>
      <w:r w:rsidRPr="00663E94">
        <w:rPr>
          <w:color w:val="181818"/>
          <w:sz w:val="28"/>
          <w:szCs w:val="28"/>
        </w:rPr>
        <w:t xml:space="preserve">Муниципальное бюджетное дошкольное образовательное учреждение «Центр развития ребёнка – детский сад № 3 «Берёзка» города </w:t>
      </w:r>
      <w:proofErr w:type="spellStart"/>
      <w:r w:rsidRPr="00663E94">
        <w:rPr>
          <w:color w:val="181818"/>
          <w:sz w:val="28"/>
          <w:szCs w:val="28"/>
        </w:rPr>
        <w:t>Новопавловска</w:t>
      </w:r>
      <w:proofErr w:type="spellEnd"/>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r w:rsidRPr="00663E94">
        <w:rPr>
          <w:color w:val="181818"/>
          <w:sz w:val="32"/>
          <w:szCs w:val="32"/>
        </w:rPr>
        <w:t>Выступление на районном методическом совете</w:t>
      </w: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32"/>
          <w:szCs w:val="32"/>
        </w:rPr>
      </w:pPr>
      <w:r w:rsidRPr="00663E94">
        <w:rPr>
          <w:color w:val="181818"/>
          <w:sz w:val="32"/>
          <w:szCs w:val="32"/>
        </w:rPr>
        <w:t xml:space="preserve">«Готовность детей МБДОУ «ЦРР – детского сада № 3 «Берёзка» </w:t>
      </w: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r w:rsidRPr="00663E94">
        <w:rPr>
          <w:color w:val="181818"/>
          <w:sz w:val="32"/>
          <w:szCs w:val="32"/>
        </w:rPr>
        <w:t xml:space="preserve"> к школе».</w:t>
      </w: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rPr>
          <w:color w:val="181818"/>
          <w:sz w:val="19"/>
          <w:szCs w:val="19"/>
        </w:rPr>
      </w:pPr>
      <w:r w:rsidRPr="00663E94">
        <w:rPr>
          <w:color w:val="181818"/>
          <w:sz w:val="32"/>
          <w:szCs w:val="32"/>
        </w:rPr>
        <w:t xml:space="preserve">                                                                Педагог-психолог:</w:t>
      </w:r>
      <w:r w:rsidRPr="00663E94">
        <w:rPr>
          <w:color w:val="181818"/>
          <w:sz w:val="19"/>
          <w:szCs w:val="19"/>
        </w:rPr>
        <w:t xml:space="preserve"> </w:t>
      </w:r>
      <w:r w:rsidRPr="00663E94">
        <w:rPr>
          <w:color w:val="181818"/>
          <w:sz w:val="32"/>
          <w:szCs w:val="32"/>
        </w:rPr>
        <w:t>Ли С.К.</w:t>
      </w: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Default="00663E94" w:rsidP="00663E94">
      <w:pPr>
        <w:pStyle w:val="a3"/>
        <w:shd w:val="clear" w:color="auto" w:fill="FFFFFF"/>
        <w:spacing w:before="0" w:beforeAutospacing="0" w:after="0" w:afterAutospacing="0" w:line="190" w:lineRule="atLeast"/>
        <w:jc w:val="center"/>
        <w:rPr>
          <w:color w:val="181818"/>
          <w:sz w:val="32"/>
          <w:szCs w:val="32"/>
        </w:rPr>
      </w:pPr>
      <w:r w:rsidRPr="00663E94">
        <w:rPr>
          <w:color w:val="181818"/>
          <w:sz w:val="32"/>
          <w:szCs w:val="32"/>
        </w:rPr>
        <w:t>Апрель, 2022 г.</w:t>
      </w: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rPr>
          <w:color w:val="181818"/>
          <w:sz w:val="19"/>
          <w:szCs w:val="19"/>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19"/>
          <w:szCs w:val="19"/>
        </w:rPr>
      </w:pPr>
    </w:p>
    <w:p w:rsidR="00663E94" w:rsidRDefault="00663E94" w:rsidP="00663E94">
      <w:pPr>
        <w:pStyle w:val="a3"/>
        <w:shd w:val="clear" w:color="auto" w:fill="FFFFFF"/>
        <w:spacing w:before="0" w:beforeAutospacing="0" w:after="0" w:afterAutospacing="0" w:line="190" w:lineRule="atLeast"/>
        <w:jc w:val="center"/>
        <w:rPr>
          <w:color w:val="181818"/>
          <w:sz w:val="32"/>
          <w:szCs w:val="32"/>
        </w:rPr>
      </w:pPr>
    </w:p>
    <w:p w:rsidR="00663E94" w:rsidRPr="00663E94" w:rsidRDefault="00663E94" w:rsidP="00663E94">
      <w:pPr>
        <w:pStyle w:val="a3"/>
        <w:shd w:val="clear" w:color="auto" w:fill="FFFFFF"/>
        <w:spacing w:before="0" w:beforeAutospacing="0" w:after="0" w:afterAutospacing="0" w:line="190" w:lineRule="atLeast"/>
        <w:jc w:val="center"/>
        <w:rPr>
          <w:color w:val="181818"/>
          <w:sz w:val="32"/>
          <w:szCs w:val="32"/>
        </w:rPr>
      </w:pPr>
      <w:r>
        <w:rPr>
          <w:color w:val="181818"/>
          <w:sz w:val="32"/>
          <w:szCs w:val="32"/>
        </w:rPr>
        <w:lastRenderedPageBreak/>
        <w:t>Уважаемые коллеги.</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000000"/>
          <w:sz w:val="28"/>
          <w:szCs w:val="28"/>
        </w:rPr>
        <w:t>Ни у кого не вызывает сомнения, что обучение в школе – тот первоначальный этап, с которого начинается осознанное вступление в нашу непростую жизнь. От того, насколько хорошо ребенок будет учиться в школе, зависит его самооценка, так как именно в школе начинается оценка его интеллектуальных возможностей учителями, а в зависимости от их оценки, и родителями. А от этой самооценки зависит его дальнейший успех в жизни, то, чего он сможет в ней добиться.</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000000"/>
          <w:sz w:val="28"/>
          <w:szCs w:val="28"/>
        </w:rPr>
        <w:t xml:space="preserve">Исследования психологов уже давно показали, что люди с низким уровнем интеллекта  формируют соответствующую самооценку и мировоззрение, не позволяющее в дальнейшем добиться в жизни каких-то заметных успехов. Таким образом, очень важно, чтобы ребенок с первого же дня чувствовал себя успешным учеником, а не «плелся в хвосте» </w:t>
      </w:r>
      <w:proofErr w:type="gramStart"/>
      <w:r w:rsidRPr="00663E94">
        <w:rPr>
          <w:color w:val="000000"/>
          <w:sz w:val="28"/>
          <w:szCs w:val="28"/>
        </w:rPr>
        <w:t>среди</w:t>
      </w:r>
      <w:proofErr w:type="gramEnd"/>
      <w:r w:rsidRPr="00663E94">
        <w:rPr>
          <w:color w:val="000000"/>
          <w:sz w:val="28"/>
          <w:szCs w:val="28"/>
        </w:rPr>
        <w:t xml:space="preserve"> отстающих.</w:t>
      </w:r>
    </w:p>
    <w:p w:rsidR="00663E94" w:rsidRPr="00663E94" w:rsidRDefault="00663E94" w:rsidP="00663E94">
      <w:pPr>
        <w:pStyle w:val="a3"/>
        <w:shd w:val="clear" w:color="auto" w:fill="FFFFFF"/>
        <w:spacing w:before="0" w:beforeAutospacing="0" w:after="0" w:afterAutospacing="0" w:line="190" w:lineRule="atLeast"/>
        <w:jc w:val="both"/>
        <w:rPr>
          <w:color w:val="000000"/>
          <w:sz w:val="28"/>
          <w:szCs w:val="28"/>
        </w:rPr>
      </w:pPr>
      <w:r w:rsidRPr="00663E94">
        <w:rPr>
          <w:color w:val="000000"/>
          <w:sz w:val="28"/>
          <w:szCs w:val="28"/>
        </w:rPr>
        <w:t xml:space="preserve">Школа – этот тот базис начальных знаний, который и позволяет приобрести столь необходимую для успешного продвижения в жизни и </w:t>
      </w:r>
      <w:proofErr w:type="spellStart"/>
      <w:r w:rsidRPr="00663E94">
        <w:rPr>
          <w:color w:val="000000"/>
          <w:sz w:val="28"/>
          <w:szCs w:val="28"/>
        </w:rPr>
        <w:t>самопрезентации</w:t>
      </w:r>
      <w:proofErr w:type="spellEnd"/>
      <w:r w:rsidRPr="00663E94">
        <w:rPr>
          <w:color w:val="000000"/>
          <w:sz w:val="28"/>
          <w:szCs w:val="28"/>
        </w:rPr>
        <w:t xml:space="preserve"> эрудицию. И очень важно, чтобы ребенок умел учиться самостоятельно, а не под угрозой родительского наказания, чтобы обучение вызывало у него интерес, желание что-то узнать самому, другими словами, чтобы у него было желание учиться. В этом случае такой ребенок сохранит тягу к постижению новых знаний на всю жизнь, а это уже само по себе гарантирует успех, в том числе и материальный. Но возможно это только тогда, когда ребенок будет чувствовать, что обучение в школе дается ему без особого труда, а не превращается в «муку тяжкую». Третий год, в нашем детском саду ведётся кружок психологической подготовки детей к школе, по разработанной и уже апробированной программе «</w:t>
      </w:r>
      <w:proofErr w:type="spellStart"/>
      <w:r w:rsidRPr="00663E94">
        <w:rPr>
          <w:color w:val="000000"/>
          <w:sz w:val="28"/>
          <w:szCs w:val="28"/>
        </w:rPr>
        <w:t>Полиглотик</w:t>
      </w:r>
      <w:proofErr w:type="spellEnd"/>
      <w:r w:rsidRPr="00663E94">
        <w:rPr>
          <w:color w:val="000000"/>
          <w:sz w:val="28"/>
          <w:szCs w:val="28"/>
        </w:rPr>
        <w:t xml:space="preserve">».  Использую и парциальную программу </w:t>
      </w:r>
      <w:proofErr w:type="spellStart"/>
      <w:r w:rsidRPr="00663E94">
        <w:rPr>
          <w:color w:val="000000"/>
          <w:sz w:val="28"/>
          <w:szCs w:val="28"/>
        </w:rPr>
        <w:t>Куражевой</w:t>
      </w:r>
      <w:proofErr w:type="spellEnd"/>
      <w:r w:rsidRPr="00663E94">
        <w:rPr>
          <w:color w:val="000000"/>
          <w:sz w:val="28"/>
          <w:szCs w:val="28"/>
        </w:rPr>
        <w:t xml:space="preserve"> и задания из рабочих тетрадей. </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b/>
          <w:bCs/>
          <w:color w:val="000000"/>
          <w:sz w:val="28"/>
          <w:szCs w:val="28"/>
        </w:rPr>
        <w:t xml:space="preserve">  Считаем  важным, чтобы  ребенок пошел в школу уже подготовленным</w:t>
      </w:r>
      <w:r w:rsidRPr="00663E94">
        <w:rPr>
          <w:color w:val="000000"/>
          <w:sz w:val="28"/>
          <w:szCs w:val="28"/>
        </w:rPr>
        <w:t>, и школьная нагрузка не оказалась для него непосильным грузом. А для того, чтобы определить, насколько готов ребенок к школе, соответствует ли уровень его мышления и обладает ли он знаниями, соответствующими школьным требованиям, необходимо его протестировать. И затем, обнаружив, где у малыша есть слабые места и пробелы, заниматься с ним именно в данном направлении. Этому помогают индивидуально – коррекционные занятия.</w:t>
      </w:r>
    </w:p>
    <w:p w:rsidR="00663E94" w:rsidRDefault="00663E94" w:rsidP="00663E94">
      <w:pPr>
        <w:pStyle w:val="a3"/>
        <w:shd w:val="clear" w:color="auto" w:fill="FFFFFF"/>
        <w:spacing w:before="0" w:beforeAutospacing="0" w:after="0" w:afterAutospacing="0" w:line="190" w:lineRule="atLeast"/>
        <w:jc w:val="both"/>
        <w:rPr>
          <w:color w:val="000000"/>
          <w:sz w:val="28"/>
          <w:szCs w:val="28"/>
        </w:rPr>
      </w:pPr>
      <w:r w:rsidRPr="00663E94">
        <w:rPr>
          <w:color w:val="000000"/>
          <w:sz w:val="28"/>
          <w:szCs w:val="28"/>
        </w:rPr>
        <w:t xml:space="preserve">Затруднения в учебе могут возникать не только из-за того, что ребенок не понимает какой-то предмет, а также из-за неусидчивости и невнимательности. И это не шалость с его стороны, а психологическая незрелость, возникающая в результате </w:t>
      </w:r>
      <w:proofErr w:type="spellStart"/>
      <w:r w:rsidRPr="00663E94">
        <w:rPr>
          <w:color w:val="000000"/>
          <w:sz w:val="28"/>
          <w:szCs w:val="28"/>
        </w:rPr>
        <w:t>несформированности</w:t>
      </w:r>
      <w:proofErr w:type="spellEnd"/>
      <w:r w:rsidRPr="00663E94">
        <w:rPr>
          <w:color w:val="000000"/>
          <w:sz w:val="28"/>
          <w:szCs w:val="28"/>
        </w:rPr>
        <w:t xml:space="preserve"> определенных психических процессов, развить </w:t>
      </w:r>
      <w:proofErr w:type="gramStart"/>
      <w:r w:rsidRPr="00663E94">
        <w:rPr>
          <w:color w:val="000000"/>
          <w:sz w:val="28"/>
          <w:szCs w:val="28"/>
        </w:rPr>
        <w:t>которые</w:t>
      </w:r>
      <w:proofErr w:type="gramEnd"/>
      <w:r w:rsidRPr="00663E94">
        <w:rPr>
          <w:color w:val="000000"/>
          <w:sz w:val="28"/>
          <w:szCs w:val="28"/>
        </w:rPr>
        <w:t xml:space="preserve"> и есть основная задача родителей и педагогов детского сада.</w:t>
      </w:r>
    </w:p>
    <w:p w:rsidR="00663E94" w:rsidRPr="00663E94" w:rsidRDefault="00663E94" w:rsidP="00663E94">
      <w:pPr>
        <w:pStyle w:val="a3"/>
        <w:shd w:val="clear" w:color="auto" w:fill="FFFFFF"/>
        <w:spacing w:before="0" w:beforeAutospacing="0" w:after="0" w:afterAutospacing="0" w:line="190" w:lineRule="atLeast"/>
        <w:jc w:val="both"/>
        <w:rPr>
          <w:color w:val="000000"/>
          <w:sz w:val="28"/>
          <w:szCs w:val="28"/>
        </w:rPr>
      </w:pP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b/>
          <w:bCs/>
          <w:color w:val="000000"/>
          <w:sz w:val="28"/>
          <w:szCs w:val="28"/>
        </w:rPr>
        <w:t>Что такое «психологическая готовность к школе»?</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b/>
          <w:bCs/>
          <w:color w:val="000000"/>
          <w:sz w:val="28"/>
          <w:szCs w:val="28"/>
        </w:rPr>
        <w:t>Психологическая готовность</w:t>
      </w:r>
      <w:r w:rsidRPr="00663E94">
        <w:rPr>
          <w:color w:val="000000"/>
          <w:sz w:val="28"/>
          <w:szCs w:val="28"/>
        </w:rPr>
        <w:t xml:space="preserve"> ребёнка к обучению в школе является важнейшим итогом воспитания и обучения дошкольника в семье и детском саду. Её содержание определяется системой требований, которые школа </w:t>
      </w:r>
      <w:r w:rsidRPr="00663E94">
        <w:rPr>
          <w:color w:val="000000"/>
          <w:sz w:val="28"/>
          <w:szCs w:val="28"/>
        </w:rPr>
        <w:lastRenderedPageBreak/>
        <w:t xml:space="preserve">предъявляет к ребёнку. Эти требования заключаются в необходимости ответственного отношения к школе и учёбе, произвольного управления своим поведением, выполнения умственной работы, обеспечивающей сознательное усвоение знаний, установление </w:t>
      </w:r>
      <w:proofErr w:type="gramStart"/>
      <w:r w:rsidRPr="00663E94">
        <w:rPr>
          <w:color w:val="000000"/>
          <w:sz w:val="28"/>
          <w:szCs w:val="28"/>
        </w:rPr>
        <w:t>со</w:t>
      </w:r>
      <w:proofErr w:type="gramEnd"/>
      <w:r w:rsidRPr="00663E94">
        <w:rPr>
          <w:color w:val="000000"/>
          <w:sz w:val="28"/>
          <w:szCs w:val="28"/>
        </w:rPr>
        <w:t xml:space="preserve"> взрослыми и сверстниками взаимоотношений, определяемых совместной деятельностью.</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000000"/>
          <w:sz w:val="28"/>
          <w:szCs w:val="28"/>
        </w:rPr>
        <w:t>Необходимо помнить, что 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000000"/>
          <w:sz w:val="28"/>
          <w:szCs w:val="28"/>
        </w:rPr>
        <w:t>Какие же составляющие входят в набор «школьной готовности»? Это, прежде всего мотивационная готовность, волевая готовность, интеллектуальная готовность, а также достаточный уровень развития зрительно-моторной координации.</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b/>
          <w:bCs/>
          <w:color w:val="000000"/>
          <w:sz w:val="28"/>
          <w:szCs w:val="28"/>
        </w:rPr>
        <w:t>Мотивационная готовность</w:t>
      </w:r>
      <w:r w:rsidRPr="00663E94">
        <w:rPr>
          <w:color w:val="000000"/>
          <w:sz w:val="28"/>
          <w:szCs w:val="28"/>
        </w:rPr>
        <w:t>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слышал дома, что попасть в эту гимназию очень важно и почётно, наконец, потому что к школе он получит новый красивый ранец, пенал и другие подарки. Кроме того, всё новое привлекает детей, а в школе практически всё (и классы, и учительница, и систематические занятия) является новым. Однако это ещё не значит, что дети осознали важность учёбы и готовы прилежно трудиться. Просто они поняли, что статусное место школьника гораздо важнее и почётнее, чем дошкольника, который ходит в детский сад или сидит с мамой дома. Дети в 6 лет уже хорошо понимают, что вы можете отказать им в покупке куклы или машинки, но не можете не купить ручку или тетрадки, так как покупка, например</w:t>
      </w:r>
      <w:proofErr w:type="gramStart"/>
      <w:r w:rsidRPr="00663E94">
        <w:rPr>
          <w:color w:val="000000"/>
          <w:sz w:val="28"/>
          <w:szCs w:val="28"/>
        </w:rPr>
        <w:t>,</w:t>
      </w:r>
      <w:proofErr w:type="gramEnd"/>
      <w:r w:rsidRPr="00663E94">
        <w:rPr>
          <w:color w:val="000000"/>
          <w:sz w:val="28"/>
          <w:szCs w:val="28"/>
        </w:rPr>
        <w:t xml:space="preserve"> игрушки диктуется только добрым отношением к ребёнку, а покупка ранца или учебника - обязанностью перед ним. Точно так же дети видят, что взрослые могут прервать их самую интересную игру, но не мешают старшим братьями или сёстрам, когда те засиживаются за уроками. Поэтому ваш ребёнок и стремится в школу, так как хочет быть взрослым, иметь определённые права, например на ранец или тетрадки, а также закреплённые за ним обязанности, например, рано вставать, готовить уроки (которые и обеспечивают ему новое статусное место и привилегии в семье). Пусть он ещё полностью не осознаёт, что для того чтобы приготовить урок, ему придётся пожертвовать, например, игрой или прогулкой, но в принципе он знает и принимает тот факт, что уроки НУЖНО делать. Именно это стремление СТАТЬ ШКОЛЬНИКОМ, выполнять правила поведения школьника и иметь его права и обязанности и составляют «внутреннюю позицию» школьника. Мотивационную готовность к школе у наших детей выявляется тестом  «Рассказ о школе», где определяется мотив к </w:t>
      </w:r>
      <w:proofErr w:type="gramStart"/>
      <w:r w:rsidRPr="00663E94">
        <w:rPr>
          <w:color w:val="000000"/>
          <w:sz w:val="28"/>
          <w:szCs w:val="28"/>
        </w:rPr>
        <w:t>обучению по</w:t>
      </w:r>
      <w:proofErr w:type="gramEnd"/>
      <w:r w:rsidRPr="00663E94">
        <w:rPr>
          <w:color w:val="000000"/>
          <w:sz w:val="28"/>
          <w:szCs w:val="28"/>
        </w:rPr>
        <w:t xml:space="preserve"> собственному выбору детей. </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b/>
          <w:bCs/>
          <w:color w:val="000000"/>
          <w:sz w:val="28"/>
          <w:szCs w:val="28"/>
        </w:rPr>
        <w:lastRenderedPageBreak/>
        <w:t>Интеллектуальная готовность.</w:t>
      </w:r>
      <w:r w:rsidRPr="00663E94">
        <w:rPr>
          <w:color w:val="000000"/>
          <w:sz w:val="28"/>
          <w:szCs w:val="28"/>
        </w:rPr>
        <w:t>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000000"/>
          <w:sz w:val="28"/>
          <w:szCs w:val="28"/>
        </w:rPr>
        <w:t>На самом деле интеллектуальная готовность не предполагает наличия у ребёнка каких-то определённых сформированных знаний и умений (например, чтения), хотя, конечно, определённые навыки у ребёнка должны быть. 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b/>
          <w:bCs/>
          <w:color w:val="000000"/>
          <w:sz w:val="28"/>
          <w:szCs w:val="28"/>
        </w:rPr>
        <w:t>Эмоционально - волевая готовность</w:t>
      </w:r>
      <w:r w:rsidRPr="00663E94">
        <w:rPr>
          <w:color w:val="000000"/>
          <w:sz w:val="28"/>
          <w:szCs w:val="28"/>
        </w:rPr>
        <w:t>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 Для этого необходимо, чтобы ребёнок мог сосредоточиться на инструкции, которую получает от взрослого. Взрослые  могут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подряд или если ребёнок затрудняется в выполнении сложного задания, вы можете прибегнуть к схеме-подсказке, то есть к рисунку.</w:t>
      </w:r>
      <w:bookmarkStart w:id="0" w:name="_GoBack"/>
      <w:bookmarkEnd w:id="0"/>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t>С 8 апреля проводилась диагностика </w:t>
      </w:r>
      <w:r w:rsidRPr="00663E94">
        <w:rPr>
          <w:b/>
          <w:bCs/>
          <w:color w:val="181818"/>
          <w:sz w:val="28"/>
          <w:szCs w:val="28"/>
        </w:rPr>
        <w:t>интеллектуальной </w:t>
      </w:r>
      <w:r w:rsidRPr="00663E94">
        <w:rPr>
          <w:color w:val="181818"/>
          <w:sz w:val="28"/>
          <w:szCs w:val="28"/>
        </w:rPr>
        <w:t>готовности детей подготовительной группы к школьному обучению. Диагностика проводилась на основе известного теста психолога Семаго «Готовность к школьному обучению».</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t>Для определения готовности к школьному обучению детей был проведен заключительный диагностический этап (несмотря на то, что диагностика включает в себя 2 этапа: первый этап – 28 сентября –  2октября, второй – апрель).</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t>В исследовании участвовало 26 человек. Форма проведения диагностики: индивидуальная и фронтальная.</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b/>
          <w:bCs/>
          <w:color w:val="181818"/>
          <w:sz w:val="28"/>
          <w:szCs w:val="28"/>
        </w:rPr>
        <w:t>Целью</w:t>
      </w:r>
      <w:r w:rsidRPr="00663E94">
        <w:rPr>
          <w:color w:val="181818"/>
          <w:sz w:val="28"/>
          <w:szCs w:val="28"/>
        </w:rPr>
        <w:t> диагностического обследования является выявление уровня психологической готовности детей к школе.</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b/>
          <w:bCs/>
          <w:color w:val="181818"/>
          <w:sz w:val="28"/>
          <w:szCs w:val="28"/>
        </w:rPr>
        <w:t>Объект исследования</w:t>
      </w:r>
      <w:r w:rsidRPr="00663E94">
        <w:rPr>
          <w:color w:val="181818"/>
          <w:sz w:val="28"/>
          <w:szCs w:val="28"/>
        </w:rPr>
        <w:t xml:space="preserve">: дошкольники подготовительной группы «Одуванчик» (воспитатель </w:t>
      </w:r>
      <w:proofErr w:type="spellStart"/>
      <w:r w:rsidRPr="00663E94">
        <w:rPr>
          <w:color w:val="181818"/>
          <w:sz w:val="28"/>
          <w:szCs w:val="28"/>
        </w:rPr>
        <w:t>Самохвалова</w:t>
      </w:r>
      <w:proofErr w:type="spellEnd"/>
      <w:r w:rsidRPr="00663E94">
        <w:rPr>
          <w:color w:val="181818"/>
          <w:sz w:val="28"/>
          <w:szCs w:val="28"/>
        </w:rPr>
        <w:t xml:space="preserve"> Н. А.).</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b/>
          <w:bCs/>
          <w:color w:val="181818"/>
          <w:sz w:val="28"/>
          <w:szCs w:val="28"/>
        </w:rPr>
        <w:t>Предмет исследования</w:t>
      </w:r>
      <w:r w:rsidRPr="00663E94">
        <w:rPr>
          <w:color w:val="181818"/>
          <w:sz w:val="28"/>
          <w:szCs w:val="28"/>
        </w:rPr>
        <w:t>: уровни интеллектуального, социального и эмоционального развития детей.</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b/>
          <w:bCs/>
          <w:color w:val="181818"/>
          <w:sz w:val="28"/>
          <w:szCs w:val="28"/>
        </w:rPr>
        <w:t>Задачи:</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t>1. Подобрать диагностические методики, исходя из исследовательских задач.</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lastRenderedPageBreak/>
        <w:t>2. Разработать практические рекомендации в плане освоения детьми учебной программы и выработки социальных норм поведения.</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t xml:space="preserve">4. Определить степень </w:t>
      </w:r>
      <w:proofErr w:type="spellStart"/>
      <w:r w:rsidRPr="00663E94">
        <w:rPr>
          <w:color w:val="181818"/>
          <w:sz w:val="28"/>
          <w:szCs w:val="28"/>
        </w:rPr>
        <w:t>сформированности</w:t>
      </w:r>
      <w:proofErr w:type="spellEnd"/>
      <w:r w:rsidRPr="00663E94">
        <w:rPr>
          <w:color w:val="181818"/>
          <w:sz w:val="28"/>
          <w:szCs w:val="28"/>
        </w:rPr>
        <w:t xml:space="preserve"> основных показателей готовности к школе у детей 6-7 лет;</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t>5. Наметить пути дальнейшей работы в формирующем эксперименте, как с педагогами, так и с родителями (создание методических рекомендаций по каждому испытуемому).</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t xml:space="preserve">Для решения поставленных цели и задач была подобрана следующая диагностическая программа, включающая в себя 5 методик, направленных на изучение познавательных и личностных сфер ребенка. Данная программа позволяет оценить уровень </w:t>
      </w:r>
      <w:proofErr w:type="spellStart"/>
      <w:r w:rsidRPr="00663E94">
        <w:rPr>
          <w:color w:val="181818"/>
          <w:sz w:val="28"/>
          <w:szCs w:val="28"/>
        </w:rPr>
        <w:t>сформированности</w:t>
      </w:r>
      <w:proofErr w:type="spellEnd"/>
      <w:r w:rsidRPr="00663E94">
        <w:rPr>
          <w:color w:val="181818"/>
          <w:sz w:val="28"/>
          <w:szCs w:val="28"/>
        </w:rPr>
        <w:t xml:space="preserve"> предпосылок к учебной деятельности: возможности работать в соответствии с фронтальной инструкцией, умение самостоятельно действовать по образцу и осуществлять </w:t>
      </w:r>
      <w:proofErr w:type="gramStart"/>
      <w:r w:rsidRPr="00663E94">
        <w:rPr>
          <w:color w:val="181818"/>
          <w:sz w:val="28"/>
          <w:szCs w:val="28"/>
        </w:rPr>
        <w:t>контроль за</w:t>
      </w:r>
      <w:proofErr w:type="gramEnd"/>
      <w:r w:rsidRPr="00663E94">
        <w:rPr>
          <w:color w:val="181818"/>
          <w:sz w:val="28"/>
          <w:szCs w:val="28"/>
        </w:rPr>
        <w:t xml:space="preserve"> выполнением своей деятельности, а также уровень работоспособности и переключаемости с выполнения одного вида деятельности на другой. Таким образом, оценивается </w:t>
      </w:r>
      <w:proofErr w:type="spellStart"/>
      <w:r w:rsidRPr="00663E94">
        <w:rPr>
          <w:color w:val="181818"/>
          <w:sz w:val="28"/>
          <w:szCs w:val="28"/>
        </w:rPr>
        <w:t>сформированность</w:t>
      </w:r>
      <w:proofErr w:type="spellEnd"/>
      <w:r w:rsidRPr="00663E94">
        <w:rPr>
          <w:color w:val="181818"/>
          <w:sz w:val="28"/>
          <w:szCs w:val="28"/>
        </w:rPr>
        <w:t xml:space="preserve"> регуляторного компонента деятельности. Кроме того, данная программа позволяет оценить </w:t>
      </w:r>
      <w:proofErr w:type="spellStart"/>
      <w:r w:rsidRPr="00663E94">
        <w:rPr>
          <w:color w:val="181818"/>
          <w:sz w:val="28"/>
          <w:szCs w:val="28"/>
        </w:rPr>
        <w:t>сформированность</w:t>
      </w:r>
      <w:proofErr w:type="spellEnd"/>
      <w:r w:rsidRPr="00663E94">
        <w:rPr>
          <w:color w:val="181818"/>
          <w:sz w:val="28"/>
          <w:szCs w:val="28"/>
        </w:rPr>
        <w:t xml:space="preserve"> звукобуквенного анализа, соотнесение числа и количества. Также оценивается уровень развития моторики ребенка, в частности мелкой моторики, возможность удержания простой моторной программы в графической деятельности. Учитывается уровень </w:t>
      </w:r>
      <w:proofErr w:type="spellStart"/>
      <w:r w:rsidRPr="00663E94">
        <w:rPr>
          <w:color w:val="181818"/>
          <w:sz w:val="28"/>
          <w:szCs w:val="28"/>
        </w:rPr>
        <w:t>сформированности</w:t>
      </w:r>
      <w:proofErr w:type="spellEnd"/>
      <w:r w:rsidRPr="00663E94">
        <w:rPr>
          <w:color w:val="181818"/>
          <w:sz w:val="28"/>
          <w:szCs w:val="28"/>
        </w:rPr>
        <w:t xml:space="preserve"> пространственных и временных представлений; уровень развития мышления (в том числе способность анализа и синтеза, владение обобщающими понятиями), памяти (слуховой и зрительной), внимания (объем, переключаемость и т.д.), восприятия, речи и воображения. Помимо оценки результатов в процессе проведения обследования была возможность учесть особенности деятельности и характер поведения каждого ребенка в процессе работы.</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proofErr w:type="gramStart"/>
      <w:r w:rsidRPr="00663E94">
        <w:rPr>
          <w:color w:val="181818"/>
          <w:sz w:val="28"/>
          <w:szCs w:val="28"/>
        </w:rPr>
        <w:t>Выполнение заданий оценивалось по 3 уровням: 1-й уровень готовности – высокий: дети готовы к обучению в школе; 2-й уровень готовности – средний: дети условно готовы к обучению, им требуется наводящая помощь со стороны специалиста (педагога, логопеда, психолога); 3-й уровень готовности – низкий: не готовы к началу обучения (с трудом формируются школьные навыки, нуждаются в обучающей помощи).</w:t>
      </w:r>
      <w:proofErr w:type="gramEnd"/>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t>Детям было предложено 5 заданий, на каждое отводилось около 3 – 5  минут. Исследовался уровень развития логического мышления и пространственных отношений, умение производить звуковой анализ, а также уровень развития психических процессов (памяти, воображения и т.д.). За каждое выполненное задание ребенок получал от 1 до 5 баллов, за невыполненное задание ставился 0.</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t>В </w:t>
      </w:r>
      <w:r w:rsidRPr="00663E94">
        <w:rPr>
          <w:b/>
          <w:bCs/>
          <w:color w:val="181818"/>
          <w:sz w:val="28"/>
          <w:szCs w:val="28"/>
        </w:rPr>
        <w:t>группе</w:t>
      </w:r>
      <w:r w:rsidRPr="00663E94">
        <w:rPr>
          <w:color w:val="181818"/>
          <w:sz w:val="28"/>
          <w:szCs w:val="28"/>
        </w:rPr>
        <w:t xml:space="preserve"> тестировалось 26 будущих первоклассников. </w:t>
      </w:r>
      <w:proofErr w:type="gramStart"/>
      <w:r w:rsidRPr="00663E94">
        <w:rPr>
          <w:color w:val="181818"/>
          <w:sz w:val="28"/>
          <w:szCs w:val="28"/>
        </w:rPr>
        <w:t>Высокие проценты дети показали в следующих областях: пространственные отношения, в частности графический диктант (% высокий и % средний уровень, низкого нет), задание на зрительную память (% высокий, % средний).</w:t>
      </w:r>
      <w:proofErr w:type="gramEnd"/>
      <w:r w:rsidRPr="00663E94">
        <w:rPr>
          <w:color w:val="181818"/>
          <w:sz w:val="28"/>
          <w:szCs w:val="28"/>
        </w:rPr>
        <w:t xml:space="preserve"> Некоторые затруднения вызвали задания на выполнение звукового анализа слова (% </w:t>
      </w:r>
      <w:r w:rsidRPr="00663E94">
        <w:rPr>
          <w:color w:val="181818"/>
          <w:sz w:val="28"/>
          <w:szCs w:val="28"/>
        </w:rPr>
        <w:lastRenderedPageBreak/>
        <w:t>высокий уровень, % средний, % низкий), на логическое мышление, на воображение.</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b/>
          <w:color w:val="181818"/>
          <w:sz w:val="28"/>
          <w:szCs w:val="28"/>
        </w:rPr>
        <w:t>Общий итог такой</w:t>
      </w:r>
      <w:r w:rsidRPr="00663E94">
        <w:rPr>
          <w:color w:val="181818"/>
          <w:sz w:val="28"/>
          <w:szCs w:val="28"/>
        </w:rPr>
        <w:t xml:space="preserve">: из 26 протестированных детей низкий уровень продемонстрировал всего  обследуемый, это %. Средний уровень показали % детей. И высокий уровень готовности к обучению в школе показали 6 человек, что составляет % от общего числа. </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t>Чуть позднее была оценена еще </w:t>
      </w:r>
      <w:r w:rsidRPr="00663E94">
        <w:rPr>
          <w:b/>
          <w:bCs/>
          <w:color w:val="181818"/>
          <w:sz w:val="28"/>
          <w:szCs w:val="28"/>
        </w:rPr>
        <w:t>мотивационная </w:t>
      </w:r>
      <w:r w:rsidRPr="00663E94">
        <w:rPr>
          <w:color w:val="181818"/>
          <w:sz w:val="28"/>
          <w:szCs w:val="28"/>
        </w:rPr>
        <w:t>(личностная) готовность, то есть желание ребенка к обучению в школе, понимание и принятие своих будущих обязанностей.</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t xml:space="preserve">Детям предлагалось выбрать, как бы они поступили в той или иной абстрактной </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t>В группе высокую мотивационную готовность к школьному обучению продемонстрировали %, низкую также %, среднюю – %.</w:t>
      </w:r>
    </w:p>
    <w:p w:rsidR="00663E94" w:rsidRPr="00663E94" w:rsidRDefault="00663E94" w:rsidP="00663E94">
      <w:pPr>
        <w:pStyle w:val="a3"/>
        <w:shd w:val="clear" w:color="auto" w:fill="FFFFFF"/>
        <w:spacing w:before="0" w:beforeAutospacing="0" w:after="0" w:afterAutospacing="0" w:line="190" w:lineRule="atLeast"/>
        <w:jc w:val="both"/>
        <w:rPr>
          <w:rFonts w:ascii="Arial" w:hAnsi="Arial" w:cs="Arial"/>
          <w:color w:val="181818"/>
          <w:sz w:val="28"/>
          <w:szCs w:val="28"/>
        </w:rPr>
      </w:pPr>
      <w:r w:rsidRPr="00663E94">
        <w:rPr>
          <w:color w:val="181818"/>
          <w:sz w:val="28"/>
          <w:szCs w:val="28"/>
        </w:rPr>
        <w:t>По результатам диагностики планируется  провести родительское собрание, на котором  озвучить полученные данные. </w:t>
      </w:r>
      <w:r w:rsidRPr="00663E94">
        <w:rPr>
          <w:color w:val="000000"/>
          <w:sz w:val="28"/>
          <w:szCs w:val="28"/>
        </w:rPr>
        <w:t>Родителям также  предложить индивидуальные методические рекомендации, направленные на развитие памяти, мышления, речи, произвольной сферы и внимания. Особенно подчеркнуть, что до школы еще есть время скорректировать трудности ребенка в тех или иных областях.</w:t>
      </w:r>
    </w:p>
    <w:p w:rsidR="00663E94" w:rsidRPr="00663E94" w:rsidRDefault="00663E94" w:rsidP="00663E94">
      <w:pPr>
        <w:pStyle w:val="a3"/>
        <w:shd w:val="clear" w:color="auto" w:fill="FFFFFF"/>
        <w:spacing w:before="0" w:beforeAutospacing="0" w:after="0" w:afterAutospacing="0" w:line="285" w:lineRule="atLeast"/>
        <w:jc w:val="both"/>
        <w:rPr>
          <w:color w:val="181818"/>
          <w:sz w:val="28"/>
          <w:szCs w:val="28"/>
        </w:rPr>
      </w:pPr>
      <w:proofErr w:type="spellStart"/>
      <w:r w:rsidRPr="00663E94">
        <w:rPr>
          <w:color w:val="000000"/>
          <w:sz w:val="28"/>
          <w:szCs w:val="28"/>
        </w:rPr>
        <w:t>Предшкольная</w:t>
      </w:r>
      <w:proofErr w:type="spellEnd"/>
      <w:r w:rsidRPr="00663E94">
        <w:rPr>
          <w:color w:val="000000"/>
          <w:sz w:val="28"/>
          <w:szCs w:val="28"/>
        </w:rPr>
        <w:t xml:space="preserve"> диагностика дошкольников имеет большое значение. Психологическая готовность к школьному обучению определяется, прежде всего, для выявления детей, не готовых к школьному обучению с целью проведения с ними развивающей работы, направленной на профилактику школьной неуспеваемости и </w:t>
      </w:r>
      <w:proofErr w:type="spellStart"/>
      <w:r w:rsidRPr="00663E94">
        <w:rPr>
          <w:color w:val="000000"/>
          <w:sz w:val="28"/>
          <w:szCs w:val="28"/>
        </w:rPr>
        <w:t>дезадаптации</w:t>
      </w:r>
      <w:proofErr w:type="spellEnd"/>
      <w:r w:rsidRPr="00663E94">
        <w:rPr>
          <w:color w:val="000000"/>
          <w:sz w:val="28"/>
          <w:szCs w:val="28"/>
        </w:rPr>
        <w:t>, поскольку плохо подготовленный к обучению ребенок уже в первом классе начинает отставать от сверстников.  Также диагностика помогает  н</w:t>
      </w:r>
      <w:r w:rsidRPr="00663E94">
        <w:rPr>
          <w:color w:val="181818"/>
          <w:sz w:val="28"/>
          <w:szCs w:val="28"/>
        </w:rPr>
        <w:t xml:space="preserve">аметить пути дальнейшей </w:t>
      </w:r>
      <w:proofErr w:type="gramStart"/>
      <w:r w:rsidRPr="00663E94">
        <w:rPr>
          <w:color w:val="181818"/>
          <w:sz w:val="28"/>
          <w:szCs w:val="28"/>
        </w:rPr>
        <w:t>работы</w:t>
      </w:r>
      <w:proofErr w:type="gramEnd"/>
      <w:r w:rsidRPr="00663E94">
        <w:rPr>
          <w:color w:val="181818"/>
          <w:sz w:val="28"/>
          <w:szCs w:val="28"/>
        </w:rPr>
        <w:t xml:space="preserve"> как с педагогами, так и с родителями. В 2021 учебном году в октябре </w:t>
      </w:r>
      <w:proofErr w:type="gramStart"/>
      <w:r w:rsidRPr="00663E94">
        <w:rPr>
          <w:color w:val="181818"/>
          <w:sz w:val="28"/>
          <w:szCs w:val="28"/>
        </w:rPr>
        <w:t>проведена</w:t>
      </w:r>
      <w:proofErr w:type="gramEnd"/>
      <w:r w:rsidRPr="00663E94">
        <w:rPr>
          <w:color w:val="181818"/>
          <w:sz w:val="28"/>
          <w:szCs w:val="28"/>
        </w:rPr>
        <w:t xml:space="preserve"> стартовую диагностику интеллектуальной готовности детей к школе, а в начале апреля – итоговую. По результатам стартовой диагностики была скорректирована работа педагогов в необходимых областях. Возникла необходимость в промежуточной диагностике Л.Е. </w:t>
      </w:r>
      <w:proofErr w:type="spellStart"/>
      <w:r w:rsidRPr="00663E94">
        <w:rPr>
          <w:color w:val="181818"/>
          <w:sz w:val="28"/>
          <w:szCs w:val="28"/>
        </w:rPr>
        <w:t>Журовой</w:t>
      </w:r>
      <w:proofErr w:type="spellEnd"/>
      <w:r w:rsidRPr="00663E94">
        <w:rPr>
          <w:color w:val="181818"/>
          <w:sz w:val="28"/>
          <w:szCs w:val="28"/>
        </w:rPr>
        <w:t xml:space="preserve">, которая  была проведена в декабре. </w:t>
      </w:r>
      <w:proofErr w:type="gramStart"/>
      <w:r w:rsidRPr="00663E94">
        <w:rPr>
          <w:color w:val="181818"/>
          <w:sz w:val="28"/>
          <w:szCs w:val="28"/>
        </w:rPr>
        <w:t>Исходя из диагностических данных была</w:t>
      </w:r>
      <w:proofErr w:type="gramEnd"/>
      <w:r w:rsidRPr="00663E94">
        <w:rPr>
          <w:color w:val="181818"/>
          <w:sz w:val="28"/>
          <w:szCs w:val="28"/>
        </w:rPr>
        <w:t xml:space="preserve"> скорректирована дальнейшая работа с детьми по подготовке к школьному обучению.</w:t>
      </w:r>
    </w:p>
    <w:p w:rsidR="00663E94" w:rsidRPr="00663E94" w:rsidRDefault="00663E94" w:rsidP="00663E94">
      <w:pPr>
        <w:pStyle w:val="a3"/>
        <w:shd w:val="clear" w:color="auto" w:fill="FFFFFF"/>
        <w:spacing w:before="0" w:beforeAutospacing="0" w:after="0" w:afterAutospacing="0" w:line="285" w:lineRule="atLeast"/>
        <w:jc w:val="both"/>
        <w:rPr>
          <w:rFonts w:ascii="Arial" w:hAnsi="Arial" w:cs="Arial"/>
          <w:color w:val="181818"/>
          <w:sz w:val="28"/>
          <w:szCs w:val="28"/>
        </w:rPr>
      </w:pPr>
      <w:r w:rsidRPr="00663E94">
        <w:rPr>
          <w:color w:val="000000"/>
          <w:sz w:val="28"/>
          <w:szCs w:val="28"/>
        </w:rPr>
        <w:t>Наша общая задача не в том, чтобы удалить, устранить нежелательные недостатки, а в том, чтобы выявить и устранить их причину. Корректировать надо не следствие, а причину - это главный принцип, который должен регулировать практическую работу с ребенком.</w:t>
      </w:r>
    </w:p>
    <w:sectPr w:rsidR="00663E94" w:rsidRPr="00663E94" w:rsidSect="00663E9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94"/>
    <w:rsid w:val="000576DC"/>
    <w:rsid w:val="000718A4"/>
    <w:rsid w:val="0007581E"/>
    <w:rsid w:val="000A122C"/>
    <w:rsid w:val="000E046C"/>
    <w:rsid w:val="000E0725"/>
    <w:rsid w:val="000F5891"/>
    <w:rsid w:val="000F5B66"/>
    <w:rsid w:val="00114804"/>
    <w:rsid w:val="00121004"/>
    <w:rsid w:val="00121245"/>
    <w:rsid w:val="001328E8"/>
    <w:rsid w:val="00136A1D"/>
    <w:rsid w:val="001513F7"/>
    <w:rsid w:val="00155423"/>
    <w:rsid w:val="0017259C"/>
    <w:rsid w:val="001804F7"/>
    <w:rsid w:val="00186D5C"/>
    <w:rsid w:val="00187B11"/>
    <w:rsid w:val="001C41E6"/>
    <w:rsid w:val="001D587F"/>
    <w:rsid w:val="001F7423"/>
    <w:rsid w:val="00213286"/>
    <w:rsid w:val="002147CE"/>
    <w:rsid w:val="00214CBB"/>
    <w:rsid w:val="002406F4"/>
    <w:rsid w:val="00262FCE"/>
    <w:rsid w:val="0026506E"/>
    <w:rsid w:val="00271E13"/>
    <w:rsid w:val="002841AB"/>
    <w:rsid w:val="00290C27"/>
    <w:rsid w:val="002B0155"/>
    <w:rsid w:val="002B2008"/>
    <w:rsid w:val="002C3714"/>
    <w:rsid w:val="002E179A"/>
    <w:rsid w:val="002E1DD7"/>
    <w:rsid w:val="002E6ED4"/>
    <w:rsid w:val="002F5C95"/>
    <w:rsid w:val="00304FCF"/>
    <w:rsid w:val="00315976"/>
    <w:rsid w:val="00344267"/>
    <w:rsid w:val="00352D4C"/>
    <w:rsid w:val="00376C5E"/>
    <w:rsid w:val="003774BF"/>
    <w:rsid w:val="00383CBB"/>
    <w:rsid w:val="00384F48"/>
    <w:rsid w:val="00390307"/>
    <w:rsid w:val="00391B96"/>
    <w:rsid w:val="00396203"/>
    <w:rsid w:val="003A6C76"/>
    <w:rsid w:val="003A71E6"/>
    <w:rsid w:val="003B1019"/>
    <w:rsid w:val="003B166C"/>
    <w:rsid w:val="003C15CE"/>
    <w:rsid w:val="003D4B86"/>
    <w:rsid w:val="003D548B"/>
    <w:rsid w:val="003F4AFC"/>
    <w:rsid w:val="003F7102"/>
    <w:rsid w:val="004065A3"/>
    <w:rsid w:val="0043061C"/>
    <w:rsid w:val="00431B25"/>
    <w:rsid w:val="00456F2C"/>
    <w:rsid w:val="00466E9B"/>
    <w:rsid w:val="0046704B"/>
    <w:rsid w:val="0049708D"/>
    <w:rsid w:val="004A495C"/>
    <w:rsid w:val="004A7F0A"/>
    <w:rsid w:val="004C5CEF"/>
    <w:rsid w:val="004C7130"/>
    <w:rsid w:val="004D55E6"/>
    <w:rsid w:val="004E224F"/>
    <w:rsid w:val="004E2FC5"/>
    <w:rsid w:val="005131E6"/>
    <w:rsid w:val="00514D8C"/>
    <w:rsid w:val="00530627"/>
    <w:rsid w:val="005349A9"/>
    <w:rsid w:val="00541538"/>
    <w:rsid w:val="0055483E"/>
    <w:rsid w:val="00583633"/>
    <w:rsid w:val="00592B25"/>
    <w:rsid w:val="005A16AE"/>
    <w:rsid w:val="005B4F71"/>
    <w:rsid w:val="005D459F"/>
    <w:rsid w:val="006042EA"/>
    <w:rsid w:val="00615AEB"/>
    <w:rsid w:val="0062273E"/>
    <w:rsid w:val="00624817"/>
    <w:rsid w:val="00660DC5"/>
    <w:rsid w:val="00663E94"/>
    <w:rsid w:val="0066748C"/>
    <w:rsid w:val="00672D2E"/>
    <w:rsid w:val="006B0FE5"/>
    <w:rsid w:val="006B480B"/>
    <w:rsid w:val="006B72EC"/>
    <w:rsid w:val="006C0306"/>
    <w:rsid w:val="006C61BB"/>
    <w:rsid w:val="006C667D"/>
    <w:rsid w:val="007260C8"/>
    <w:rsid w:val="007432A0"/>
    <w:rsid w:val="00746822"/>
    <w:rsid w:val="00784281"/>
    <w:rsid w:val="0079156E"/>
    <w:rsid w:val="00792739"/>
    <w:rsid w:val="00793DDD"/>
    <w:rsid w:val="007A34F9"/>
    <w:rsid w:val="007A6FEC"/>
    <w:rsid w:val="007F59A5"/>
    <w:rsid w:val="007F5A5B"/>
    <w:rsid w:val="008154CA"/>
    <w:rsid w:val="00823D85"/>
    <w:rsid w:val="00830DE9"/>
    <w:rsid w:val="0083780F"/>
    <w:rsid w:val="00840D57"/>
    <w:rsid w:val="00857805"/>
    <w:rsid w:val="00873A2A"/>
    <w:rsid w:val="008769DF"/>
    <w:rsid w:val="00880A02"/>
    <w:rsid w:val="00897C1D"/>
    <w:rsid w:val="008B2AF2"/>
    <w:rsid w:val="008F2964"/>
    <w:rsid w:val="0090119D"/>
    <w:rsid w:val="00903A03"/>
    <w:rsid w:val="009147E4"/>
    <w:rsid w:val="009476D7"/>
    <w:rsid w:val="009624D1"/>
    <w:rsid w:val="00964DD3"/>
    <w:rsid w:val="00965422"/>
    <w:rsid w:val="0099759F"/>
    <w:rsid w:val="009A04F9"/>
    <w:rsid w:val="009A1120"/>
    <w:rsid w:val="009A29E5"/>
    <w:rsid w:val="009A384B"/>
    <w:rsid w:val="009B0DC0"/>
    <w:rsid w:val="009C156F"/>
    <w:rsid w:val="009D77D4"/>
    <w:rsid w:val="009E165F"/>
    <w:rsid w:val="009E3C84"/>
    <w:rsid w:val="009E70F4"/>
    <w:rsid w:val="00A00827"/>
    <w:rsid w:val="00A12314"/>
    <w:rsid w:val="00A2064A"/>
    <w:rsid w:val="00A279B8"/>
    <w:rsid w:val="00A4274A"/>
    <w:rsid w:val="00A451DA"/>
    <w:rsid w:val="00A64B5D"/>
    <w:rsid w:val="00A6626D"/>
    <w:rsid w:val="00A7213A"/>
    <w:rsid w:val="00A778B5"/>
    <w:rsid w:val="00A8280E"/>
    <w:rsid w:val="00AB5041"/>
    <w:rsid w:val="00AE239B"/>
    <w:rsid w:val="00B62774"/>
    <w:rsid w:val="00B77102"/>
    <w:rsid w:val="00B876BE"/>
    <w:rsid w:val="00BB3EC0"/>
    <w:rsid w:val="00BC6721"/>
    <w:rsid w:val="00BD3C6B"/>
    <w:rsid w:val="00BD64E2"/>
    <w:rsid w:val="00C01EE1"/>
    <w:rsid w:val="00C13553"/>
    <w:rsid w:val="00C211DC"/>
    <w:rsid w:val="00C216C9"/>
    <w:rsid w:val="00C229F9"/>
    <w:rsid w:val="00C467CD"/>
    <w:rsid w:val="00C86564"/>
    <w:rsid w:val="00C91335"/>
    <w:rsid w:val="00CA5FC8"/>
    <w:rsid w:val="00CD1DFC"/>
    <w:rsid w:val="00CE3330"/>
    <w:rsid w:val="00CE7125"/>
    <w:rsid w:val="00CE781A"/>
    <w:rsid w:val="00CF0DC0"/>
    <w:rsid w:val="00D435A2"/>
    <w:rsid w:val="00D662EF"/>
    <w:rsid w:val="00D72DC3"/>
    <w:rsid w:val="00D800FF"/>
    <w:rsid w:val="00D81A20"/>
    <w:rsid w:val="00D8430A"/>
    <w:rsid w:val="00D92B9C"/>
    <w:rsid w:val="00DA0FA1"/>
    <w:rsid w:val="00DA5F6F"/>
    <w:rsid w:val="00DD2617"/>
    <w:rsid w:val="00DE13BE"/>
    <w:rsid w:val="00DE4E26"/>
    <w:rsid w:val="00DF0C3D"/>
    <w:rsid w:val="00DF3F41"/>
    <w:rsid w:val="00E049E0"/>
    <w:rsid w:val="00E10627"/>
    <w:rsid w:val="00E178B5"/>
    <w:rsid w:val="00E25EA3"/>
    <w:rsid w:val="00E45CCC"/>
    <w:rsid w:val="00E70F5B"/>
    <w:rsid w:val="00E752C4"/>
    <w:rsid w:val="00EA40D4"/>
    <w:rsid w:val="00EA55CB"/>
    <w:rsid w:val="00EB3954"/>
    <w:rsid w:val="00EB3FA1"/>
    <w:rsid w:val="00EC568F"/>
    <w:rsid w:val="00ED1CF4"/>
    <w:rsid w:val="00EF3CA1"/>
    <w:rsid w:val="00F0578D"/>
    <w:rsid w:val="00F51264"/>
    <w:rsid w:val="00F545BB"/>
    <w:rsid w:val="00F6297D"/>
    <w:rsid w:val="00F7219F"/>
    <w:rsid w:val="00FB2C84"/>
    <w:rsid w:val="00FC10A6"/>
    <w:rsid w:val="00FC6B15"/>
    <w:rsid w:val="00FD1A41"/>
    <w:rsid w:val="00FD4D0E"/>
    <w:rsid w:val="00FE3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E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E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2078</Words>
  <Characters>11847</Characters>
  <Application>Microsoft Office Word</Application>
  <DocSecurity>0</DocSecurity>
  <Lines>98</Lines>
  <Paragraphs>27</Paragraphs>
  <ScaleCrop>false</ScaleCrop>
  <Company>SPecialiST RePack</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2023-10-01T18:29:00Z</dcterms:created>
  <dcterms:modified xsi:type="dcterms:W3CDTF">2023-10-01T18:34:00Z</dcterms:modified>
</cp:coreProperties>
</file>